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B4" w:rsidRPr="00F72DB4" w:rsidRDefault="00F72DB4" w:rsidP="00F72DB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72DB4">
        <w:rPr>
          <w:rFonts w:ascii="標楷體" w:eastAsia="標楷體" w:hAnsi="標楷體" w:hint="eastAsia"/>
          <w:b/>
          <w:sz w:val="36"/>
          <w:szCs w:val="36"/>
        </w:rPr>
        <w:t>國立體育大學體育博物館</w:t>
      </w:r>
    </w:p>
    <w:p w:rsidR="008D5225" w:rsidRDefault="00F72DB4" w:rsidP="00F72DB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72DB4">
        <w:rPr>
          <w:rFonts w:ascii="標楷體" w:eastAsia="標楷體" w:hAnsi="標楷體" w:hint="eastAsia"/>
          <w:b/>
          <w:sz w:val="36"/>
          <w:szCs w:val="36"/>
        </w:rPr>
        <w:t>「2018年亞運會加油!－女性運動員</w:t>
      </w:r>
      <w:proofErr w:type="gramStart"/>
      <w:r w:rsidRPr="00F72DB4">
        <w:rPr>
          <w:rFonts w:ascii="標楷體" w:eastAsia="標楷體" w:hAnsi="標楷體" w:hint="eastAsia"/>
          <w:b/>
          <w:sz w:val="36"/>
          <w:szCs w:val="36"/>
        </w:rPr>
        <w:t>特</w:t>
      </w:r>
      <w:proofErr w:type="gramEnd"/>
      <w:r w:rsidRPr="00F72DB4">
        <w:rPr>
          <w:rFonts w:ascii="標楷體" w:eastAsia="標楷體" w:hAnsi="標楷體" w:hint="eastAsia"/>
          <w:b/>
          <w:sz w:val="36"/>
          <w:szCs w:val="36"/>
        </w:rPr>
        <w:t>展</w:t>
      </w:r>
      <w:r w:rsidR="008D5225">
        <w:rPr>
          <w:rFonts w:ascii="標楷體" w:eastAsia="標楷體" w:hAnsi="標楷體" w:hint="eastAsia"/>
          <w:b/>
          <w:sz w:val="36"/>
          <w:szCs w:val="36"/>
        </w:rPr>
        <w:t>巡迴展</w:t>
      </w:r>
      <w:r w:rsidRPr="00F72DB4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F72DB4" w:rsidRDefault="00F72DB4" w:rsidP="00F72DB4">
      <w:pPr>
        <w:snapToGrid w:val="0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F72DB4">
        <w:rPr>
          <w:rFonts w:ascii="標楷體" w:eastAsia="標楷體" w:hAnsi="標楷體" w:hint="eastAsia"/>
          <w:b/>
          <w:sz w:val="36"/>
          <w:szCs w:val="36"/>
          <w:lang w:eastAsia="zh-HK"/>
        </w:rPr>
        <w:t>活動成果表</w:t>
      </w:r>
    </w:p>
    <w:p w:rsidR="00F72DB4" w:rsidRPr="00F72DB4" w:rsidRDefault="00F72DB4" w:rsidP="00F72DB4">
      <w:pPr>
        <w:snapToGrid w:val="0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4109"/>
        <w:gridCol w:w="18"/>
        <w:gridCol w:w="1561"/>
        <w:gridCol w:w="2641"/>
      </w:tblGrid>
      <w:tr w:rsidR="00F72DB4" w:rsidRPr="003236D4" w:rsidTr="00EE2B9F">
        <w:trPr>
          <w:trHeight w:val="148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B4" w:rsidRPr="00F70BE0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F70BE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展覽主題</w:t>
            </w: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Default="00F70BE0" w:rsidP="00EE2B9F">
            <w:pPr>
              <w:widowControl/>
              <w:snapToGrid w:val="0"/>
              <w:spacing w:line="0" w:lineRule="atLeast"/>
              <w:jc w:val="both"/>
              <w:rPr>
                <w:rFonts w:ascii="新細明體" w:hAnsi="新細明體"/>
                <w:sz w:val="28"/>
              </w:rPr>
            </w:pPr>
            <w:r w:rsidRPr="00F70BE0"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標楷體" w:eastAsia="標楷體" w:hAnsi="標楷體" w:hint="eastAsia"/>
                <w:sz w:val="28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666C46" w:rsidRPr="00666C46">
              <w:rPr>
                <w:rFonts w:ascii="標楷體" w:eastAsia="標楷體" w:hAnsi="標楷體" w:hint="eastAsia"/>
                <w:sz w:val="28"/>
              </w:rPr>
              <w:t>亞洲最大運動盛會</w:t>
            </w:r>
            <w:r w:rsidRPr="00F70BE0">
              <w:rPr>
                <w:rFonts w:ascii="新細明體" w:hAnsi="新細明體"/>
                <w:sz w:val="28"/>
              </w:rPr>
              <w:t xml:space="preserve"> </w:t>
            </w:r>
          </w:p>
          <w:p w:rsidR="00F70BE0" w:rsidRDefault="00F70BE0" w:rsidP="00EE2B9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70BE0"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標楷體" w:eastAsia="標楷體" w:hAnsi="標楷體" w:hint="eastAsia"/>
                <w:sz w:val="28"/>
              </w:rPr>
              <w:t>單元二</w:t>
            </w:r>
            <w:r w:rsidR="00666C46" w:rsidRPr="00666C46">
              <w:rPr>
                <w:rFonts w:ascii="標楷體" w:eastAsia="標楷體" w:hAnsi="標楷體" w:hint="eastAsia"/>
                <w:sz w:val="28"/>
              </w:rPr>
              <w:t>亞洲運動會的性別議題</w:t>
            </w:r>
          </w:p>
          <w:p w:rsidR="00EE2B9F" w:rsidRPr="00EE2B9F" w:rsidRDefault="00F70BE0" w:rsidP="00EE2B9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70BE0"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標楷體" w:eastAsia="標楷體" w:hAnsi="標楷體" w:hint="eastAsia"/>
                <w:sz w:val="28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 w:rsidR="00666C46" w:rsidRPr="00666C46">
              <w:rPr>
                <w:rFonts w:ascii="標楷體" w:eastAsia="標楷體" w:hAnsi="標楷體" w:hint="eastAsia"/>
                <w:sz w:val="28"/>
              </w:rPr>
              <w:t>臺灣亞運女性選手群像</w:t>
            </w:r>
          </w:p>
        </w:tc>
      </w:tr>
      <w:tr w:rsidR="00F72DB4" w:rsidRPr="003236D4" w:rsidTr="00EE2B9F">
        <w:trPr>
          <w:trHeight w:val="555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B4" w:rsidRPr="001076C2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1076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辦理單位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B4" w:rsidRPr="001076C2" w:rsidRDefault="00F72DB4" w:rsidP="001076C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DB4" w:rsidRPr="001076C2" w:rsidRDefault="00F72DB4" w:rsidP="001076C2">
            <w:pPr>
              <w:widowControl/>
              <w:snapToGrid w:val="0"/>
              <w:spacing w:line="0" w:lineRule="atLeast"/>
              <w:jc w:val="center"/>
              <w:rPr>
                <w:sz w:val="28"/>
              </w:rPr>
            </w:pPr>
            <w:r w:rsidRPr="001076C2">
              <w:rPr>
                <w:rFonts w:ascii="標楷體" w:eastAsia="標楷體" w:hAnsi="標楷體"/>
                <w:b/>
                <w:sz w:val="28"/>
                <w:szCs w:val="28"/>
              </w:rPr>
              <w:t>參加人數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DB4" w:rsidRPr="001076C2" w:rsidRDefault="00F72DB4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2"/>
              </w:rPr>
            </w:pPr>
          </w:p>
        </w:tc>
      </w:tr>
      <w:tr w:rsidR="00F72DB4" w:rsidRPr="003236D4" w:rsidTr="00EE2B9F">
        <w:trPr>
          <w:trHeight w:val="548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B4" w:rsidRPr="001076C2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1076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展覽</w:t>
            </w:r>
            <w:r w:rsidR="00F72DB4" w:rsidRPr="001076C2"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  <w:t>日期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B4" w:rsidRPr="001076C2" w:rsidRDefault="00E63F3B" w:rsidP="00EE2B9F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3F3B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月   日（星期   ）～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63F3B">
              <w:rPr>
                <w:rFonts w:ascii="標楷體" w:eastAsia="標楷體" w:hAnsi="標楷體" w:hint="eastAsia"/>
                <w:sz w:val="28"/>
                <w:szCs w:val="28"/>
              </w:rPr>
              <w:t>年   月   日（星期   ）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DB4" w:rsidRPr="001076C2" w:rsidRDefault="00F70BE0" w:rsidP="001076C2">
            <w:pPr>
              <w:snapToGrid w:val="0"/>
              <w:spacing w:line="360" w:lineRule="exact"/>
              <w:jc w:val="center"/>
              <w:rPr>
                <w:sz w:val="28"/>
              </w:rPr>
            </w:pPr>
            <w:r w:rsidRPr="001076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展覽</w:t>
            </w:r>
            <w:r w:rsidR="00F72DB4" w:rsidRPr="001076C2"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  <w:t>地點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DB4" w:rsidRPr="001076C2" w:rsidRDefault="00F72DB4" w:rsidP="001076C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0BE0" w:rsidRPr="003236D4" w:rsidTr="00666C46">
        <w:trPr>
          <w:trHeight w:val="235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F70BE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活動概況</w:t>
            </w: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666C46" w:rsidRDefault="00F70BE0" w:rsidP="001076C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70BE0" w:rsidRPr="003236D4" w:rsidTr="00F70BE0">
        <w:trPr>
          <w:trHeight w:val="768"/>
          <w:jc w:val="center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F70BE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活動照片</w:t>
            </w:r>
          </w:p>
          <w:p w:rsidR="001076C2" w:rsidRPr="00F70BE0" w:rsidRDefault="001076C2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1076C2">
              <w:rPr>
                <w:rFonts w:ascii="標楷體" w:eastAsia="標楷體" w:hAnsi="標楷體" w:cs="新細明體" w:hint="eastAsia"/>
                <w:b/>
                <w:color w:val="984806" w:themeColor="accent6" w:themeShade="80"/>
                <w:kern w:val="0"/>
                <w:szCs w:val="22"/>
              </w:rPr>
              <w:t>(照片請額外附原始圖檔)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</w:tr>
      <w:tr w:rsidR="00F70BE0" w:rsidRPr="003236D4" w:rsidTr="00F70BE0">
        <w:trPr>
          <w:trHeight w:val="768"/>
          <w:jc w:val="center"/>
        </w:trPr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</w:tr>
      <w:tr w:rsidR="00F70BE0" w:rsidRPr="003236D4" w:rsidTr="00F70BE0">
        <w:trPr>
          <w:trHeight w:val="768"/>
          <w:jc w:val="center"/>
        </w:trPr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</w:tr>
      <w:tr w:rsidR="00F70BE0" w:rsidRPr="003236D4" w:rsidTr="001076C2">
        <w:trPr>
          <w:trHeight w:val="768"/>
          <w:jc w:val="center"/>
        </w:trPr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E0" w:rsidRPr="00F70BE0" w:rsidRDefault="00F70BE0" w:rsidP="001076C2">
            <w:pPr>
              <w:snapToGrid w:val="0"/>
              <w:rPr>
                <w:sz w:val="28"/>
              </w:rPr>
            </w:pPr>
          </w:p>
        </w:tc>
      </w:tr>
      <w:tr w:rsidR="001076C2" w:rsidRPr="003236D4" w:rsidTr="001076C2">
        <w:trPr>
          <w:trHeight w:val="76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C2" w:rsidRPr="001076C2" w:rsidRDefault="001076C2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proofErr w:type="gramStart"/>
            <w:r w:rsidRPr="001076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展後展品</w:t>
            </w:r>
            <w:proofErr w:type="gramEnd"/>
          </w:p>
          <w:p w:rsidR="001076C2" w:rsidRPr="00F70BE0" w:rsidRDefault="001076C2" w:rsidP="001076C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2"/>
              </w:rPr>
            </w:pPr>
            <w:r w:rsidRPr="001076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2"/>
              </w:rPr>
              <w:t>狀況</w:t>
            </w: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6C2" w:rsidRPr="006E2D2D" w:rsidRDefault="001076C2" w:rsidP="001076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E2D2D">
              <w:rPr>
                <w:rFonts w:ascii="標楷體" w:eastAsia="標楷體" w:hAnsi="標楷體"/>
                <w:sz w:val="28"/>
              </w:rPr>
              <w:t xml:space="preserve">□　完好無損壞   </w:t>
            </w:r>
          </w:p>
          <w:p w:rsidR="001076C2" w:rsidRPr="006E2D2D" w:rsidRDefault="001076C2" w:rsidP="001076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E2D2D">
              <w:rPr>
                <w:rFonts w:ascii="標楷體" w:eastAsia="標楷體" w:hAnsi="標楷體"/>
                <w:sz w:val="28"/>
              </w:rPr>
              <w:t>□　部分損壞：第</w:t>
            </w:r>
            <w:r w:rsidRPr="006E2D2D"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 w:rsidRPr="006E2D2D">
              <w:rPr>
                <w:rFonts w:ascii="標楷體" w:eastAsia="標楷體" w:hAnsi="標楷體"/>
                <w:sz w:val="28"/>
              </w:rPr>
              <w:t>幅，狀況</w:t>
            </w:r>
            <w:r w:rsidRPr="006E2D2D">
              <w:rPr>
                <w:rFonts w:ascii="標楷體" w:eastAsia="標楷體" w:hAnsi="標楷體"/>
                <w:sz w:val="28"/>
                <w:u w:val="single"/>
              </w:rPr>
              <w:t xml:space="preserve">　　　　　　　　　　　</w:t>
            </w:r>
          </w:p>
          <w:p w:rsidR="001076C2" w:rsidRPr="00F70BE0" w:rsidRDefault="001076C2" w:rsidP="001076C2">
            <w:pPr>
              <w:snapToGrid w:val="0"/>
              <w:rPr>
                <w:sz w:val="28"/>
              </w:rPr>
            </w:pPr>
            <w:r w:rsidRPr="006E2D2D">
              <w:rPr>
                <w:rFonts w:ascii="標楷體" w:eastAsia="標楷體" w:hAnsi="標楷體"/>
                <w:sz w:val="28"/>
              </w:rPr>
              <w:t>□　其他狀況：</w:t>
            </w:r>
            <w:r w:rsidRPr="006E2D2D"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</w:p>
        </w:tc>
      </w:tr>
    </w:tbl>
    <w:p w:rsidR="00610308" w:rsidRDefault="00A47B62"/>
    <w:sectPr w:rsidR="00610308" w:rsidSect="00F72DB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62" w:rsidRDefault="00A47B62" w:rsidP="00F27FBD">
      <w:r>
        <w:separator/>
      </w:r>
    </w:p>
  </w:endnote>
  <w:endnote w:type="continuationSeparator" w:id="0">
    <w:p w:rsidR="00A47B62" w:rsidRDefault="00A47B62" w:rsidP="00F2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D" w:rsidRPr="00F27FBD" w:rsidRDefault="00F27FBD" w:rsidP="00F27FBD">
    <w:pPr>
      <w:pStyle w:val="a8"/>
      <w:jc w:val="center"/>
      <w:rPr>
        <w:rFonts w:ascii="標楷體" w:eastAsia="標楷體" w:hAnsi="標楷體"/>
      </w:rPr>
    </w:pPr>
    <w:r w:rsidRPr="003B175D">
      <w:rPr>
        <w:rFonts w:ascii="標楷體" w:eastAsia="標楷體" w:hAnsi="標楷體" w:hint="eastAsia"/>
      </w:rPr>
      <w:t>第</w:t>
    </w:r>
    <w:r w:rsidRPr="003B175D">
      <w:rPr>
        <w:rFonts w:ascii="標楷體" w:eastAsia="標楷體" w:hAnsi="標楷體"/>
      </w:rPr>
      <w:fldChar w:fldCharType="begin"/>
    </w:r>
    <w:r w:rsidRPr="003B175D">
      <w:rPr>
        <w:rFonts w:ascii="標楷體" w:eastAsia="標楷體" w:hAnsi="標楷體"/>
      </w:rPr>
      <w:instrText xml:space="preserve"> </w:instrText>
    </w:r>
    <w:r w:rsidRPr="003B175D">
      <w:rPr>
        <w:rFonts w:ascii="標楷體" w:eastAsia="標楷體" w:hAnsi="標楷體" w:hint="eastAsia"/>
      </w:rPr>
      <w:instrText>PAGE   \* MERGEFORMAT</w:instrText>
    </w:r>
    <w:r w:rsidRPr="003B175D">
      <w:rPr>
        <w:rFonts w:ascii="標楷體" w:eastAsia="標楷體" w:hAnsi="標楷體"/>
      </w:rPr>
      <w:instrText xml:space="preserve"> </w:instrText>
    </w:r>
    <w:r w:rsidRPr="003B175D">
      <w:rPr>
        <w:rFonts w:ascii="標楷體" w:eastAsia="標楷體" w:hAnsi="標楷體"/>
      </w:rPr>
      <w:fldChar w:fldCharType="separate"/>
    </w:r>
    <w:r w:rsidR="00DE6240">
      <w:rPr>
        <w:rFonts w:ascii="標楷體" w:eastAsia="標楷體" w:hAnsi="標楷體"/>
        <w:noProof/>
      </w:rPr>
      <w:t>1</w:t>
    </w:r>
    <w:r w:rsidRPr="003B175D">
      <w:rPr>
        <w:rFonts w:ascii="標楷體" w:eastAsia="標楷體" w:hAnsi="標楷體"/>
      </w:rPr>
      <w:fldChar w:fldCharType="end"/>
    </w:r>
    <w:r w:rsidRPr="003B175D">
      <w:rPr>
        <w:rFonts w:ascii="標楷體" w:eastAsia="標楷體" w:hAnsi="標楷體" w:hint="eastAsia"/>
      </w:rPr>
      <w:t>頁，共</w:t>
    </w:r>
    <w:r w:rsidRPr="003B175D">
      <w:rPr>
        <w:rFonts w:ascii="標楷體" w:eastAsia="標楷體" w:hAnsi="標楷體"/>
      </w:rPr>
      <w:fldChar w:fldCharType="begin"/>
    </w:r>
    <w:r w:rsidRPr="003B175D">
      <w:rPr>
        <w:rFonts w:ascii="標楷體" w:eastAsia="標楷體" w:hAnsi="標楷體"/>
      </w:rPr>
      <w:instrText xml:space="preserve"> </w:instrText>
    </w:r>
    <w:r w:rsidRPr="003B175D">
      <w:rPr>
        <w:rFonts w:ascii="標楷體" w:eastAsia="標楷體" w:hAnsi="標楷體" w:hint="eastAsia"/>
      </w:rPr>
      <w:instrText>NUMPAGES   \* MERGEFORMAT</w:instrText>
    </w:r>
    <w:r w:rsidRPr="003B175D">
      <w:rPr>
        <w:rFonts w:ascii="標楷體" w:eastAsia="標楷體" w:hAnsi="標楷體"/>
      </w:rPr>
      <w:instrText xml:space="preserve"> </w:instrText>
    </w:r>
    <w:r w:rsidRPr="003B175D">
      <w:rPr>
        <w:rFonts w:ascii="標楷體" w:eastAsia="標楷體" w:hAnsi="標楷體"/>
      </w:rPr>
      <w:fldChar w:fldCharType="separate"/>
    </w:r>
    <w:r w:rsidR="00DE6240">
      <w:rPr>
        <w:rFonts w:ascii="標楷體" w:eastAsia="標楷體" w:hAnsi="標楷體"/>
        <w:noProof/>
      </w:rPr>
      <w:t>1</w:t>
    </w:r>
    <w:r w:rsidRPr="003B175D">
      <w:rPr>
        <w:rFonts w:ascii="標楷體" w:eastAsia="標楷體" w:hAnsi="標楷體"/>
      </w:rPr>
      <w:fldChar w:fldCharType="end"/>
    </w:r>
    <w:r w:rsidRPr="003B175D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62" w:rsidRDefault="00A47B62" w:rsidP="00F27FBD">
      <w:r>
        <w:separator/>
      </w:r>
    </w:p>
  </w:footnote>
  <w:footnote w:type="continuationSeparator" w:id="0">
    <w:p w:rsidR="00A47B62" w:rsidRDefault="00A47B62" w:rsidP="00F2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D9"/>
    <w:multiLevelType w:val="hybridMultilevel"/>
    <w:tmpl w:val="8F38ED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781B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4"/>
    <w:rsid w:val="00023035"/>
    <w:rsid w:val="001076C2"/>
    <w:rsid w:val="003F6CFC"/>
    <w:rsid w:val="00666C46"/>
    <w:rsid w:val="006E2D2D"/>
    <w:rsid w:val="008D5225"/>
    <w:rsid w:val="00A47B62"/>
    <w:rsid w:val="00C31398"/>
    <w:rsid w:val="00DE6240"/>
    <w:rsid w:val="00E63F3B"/>
    <w:rsid w:val="00EE2B9F"/>
    <w:rsid w:val="00F27FBD"/>
    <w:rsid w:val="00F70BE0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DB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B4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0BE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FB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FB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DB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B4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0BE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FB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FB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黃乙純</dc:creator>
  <cp:lastModifiedBy>黃乙純</cp:lastModifiedBy>
  <cp:revision>9</cp:revision>
  <dcterms:created xsi:type="dcterms:W3CDTF">2018-04-25T07:54:00Z</dcterms:created>
  <dcterms:modified xsi:type="dcterms:W3CDTF">2018-05-23T07:39:00Z</dcterms:modified>
</cp:coreProperties>
</file>