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ABDD9E" w14:textId="7E5F6661" w:rsidR="00872D9E" w:rsidRPr="00A90534" w:rsidRDefault="00D4341D" w:rsidP="00D4341D">
      <w:pPr>
        <w:jc w:val="center"/>
        <w:rPr>
          <w:rFonts w:ascii="微軟正黑體" w:eastAsia="微軟正黑體" w:hAnsi="微軟正黑體"/>
          <w:b/>
          <w:bCs/>
        </w:rPr>
      </w:pPr>
      <w:r>
        <w:rPr>
          <w:rFonts w:ascii="微軟正黑體" w:eastAsia="微軟正黑體" w:hAnsi="微軟正黑體" w:hint="eastAsia"/>
          <w:b/>
          <w:bCs/>
        </w:rPr>
        <w:t>國立體育大學</w:t>
      </w:r>
      <w:r w:rsidR="00872D9E" w:rsidRPr="00A90534">
        <w:rPr>
          <w:rFonts w:ascii="微軟正黑體" w:eastAsia="微軟正黑體" w:hAnsi="微軟正黑體" w:hint="eastAsia"/>
          <w:b/>
          <w:bCs/>
        </w:rPr>
        <w:t>新聞稿</w:t>
      </w:r>
    </w:p>
    <w:p w14:paraId="789B42B0" w14:textId="77777777" w:rsidR="00D4341D" w:rsidRDefault="00D4341D" w:rsidP="00872D9E">
      <w:pPr>
        <w:adjustRightInd w:val="0"/>
        <w:snapToGrid w:val="0"/>
        <w:spacing w:line="240" w:lineRule="atLeast"/>
        <w:rPr>
          <w:rFonts w:ascii="微軟正黑體" w:eastAsia="微軟正黑體" w:hAnsi="微軟正黑體"/>
          <w:b/>
          <w:bCs/>
          <w:sz w:val="32"/>
          <w:szCs w:val="32"/>
        </w:rPr>
      </w:pPr>
      <w:r>
        <w:rPr>
          <w:rFonts w:ascii="微軟正黑體" w:eastAsia="微軟正黑體" w:hAnsi="微軟正黑體" w:hint="eastAsia"/>
          <w:b/>
          <w:bCs/>
          <w:sz w:val="32"/>
          <w:szCs w:val="32"/>
        </w:rPr>
        <w:t xml:space="preserve">超越極限 </w:t>
      </w:r>
      <w:r>
        <w:rPr>
          <w:rFonts w:ascii="微軟正黑體" w:eastAsia="微軟正黑體" w:hAnsi="微軟正黑體"/>
          <w:b/>
          <w:bCs/>
          <w:sz w:val="32"/>
          <w:szCs w:val="32"/>
        </w:rPr>
        <w:t>IRONMAN</w:t>
      </w:r>
      <w:r w:rsidR="00872D9E" w:rsidRPr="00A842E9">
        <w:rPr>
          <w:rFonts w:ascii="微軟正黑體" w:eastAsia="微軟正黑體" w:hAnsi="微軟正黑體" w:hint="eastAsia"/>
          <w:b/>
          <w:bCs/>
          <w:sz w:val="32"/>
          <w:szCs w:val="32"/>
        </w:rPr>
        <w:t>！</w:t>
      </w:r>
      <w:r w:rsidRPr="00D4341D">
        <w:rPr>
          <w:rFonts w:ascii="微軟正黑體" w:eastAsia="微軟正黑體" w:hAnsi="微軟正黑體" w:hint="eastAsia"/>
          <w:b/>
          <w:bCs/>
          <w:sz w:val="32"/>
          <w:szCs w:val="32"/>
        </w:rPr>
        <w:t>「張勝凱與張家班的故事」</w:t>
      </w:r>
      <w:r w:rsidR="00872D9E">
        <w:rPr>
          <w:rFonts w:ascii="微軟正黑體" w:eastAsia="微軟正黑體" w:hAnsi="微軟正黑體" w:hint="eastAsia"/>
          <w:b/>
          <w:bCs/>
          <w:sz w:val="32"/>
          <w:szCs w:val="32"/>
        </w:rPr>
        <w:t>.</w:t>
      </w:r>
    </w:p>
    <w:p w14:paraId="5E61F361" w14:textId="46B34414" w:rsidR="00872D9E" w:rsidRPr="00A842E9" w:rsidRDefault="00872D9E" w:rsidP="00872D9E">
      <w:pPr>
        <w:adjustRightInd w:val="0"/>
        <w:snapToGrid w:val="0"/>
        <w:spacing w:line="240" w:lineRule="atLeast"/>
        <w:rPr>
          <w:rFonts w:ascii="微軟正黑體" w:eastAsia="微軟正黑體" w:hAnsi="微軟正黑體"/>
          <w:b/>
          <w:bCs/>
          <w:sz w:val="32"/>
          <w:szCs w:val="32"/>
        </w:rPr>
      </w:pPr>
      <w:r w:rsidRPr="00A842E9">
        <w:rPr>
          <w:rFonts w:ascii="微軟正黑體" w:eastAsia="微軟正黑體" w:hAnsi="微軟正黑體" w:hint="eastAsia"/>
          <w:b/>
          <w:bCs/>
          <w:sz w:val="32"/>
          <w:szCs w:val="32"/>
        </w:rPr>
        <w:t>國立體育大學</w:t>
      </w:r>
      <w:r w:rsidR="00D4341D">
        <w:rPr>
          <w:rFonts w:ascii="微軟正黑體" w:eastAsia="微軟正黑體" w:hAnsi="微軟正黑體"/>
          <w:b/>
          <w:bCs/>
          <w:sz w:val="32"/>
          <w:szCs w:val="32"/>
        </w:rPr>
        <w:t>3/9</w:t>
      </w:r>
      <w:r w:rsidRPr="00A842E9">
        <w:rPr>
          <w:rFonts w:ascii="微軟正黑體" w:eastAsia="微軟正黑體" w:hAnsi="微軟正黑體" w:hint="eastAsia"/>
          <w:b/>
          <w:bCs/>
          <w:sz w:val="32"/>
          <w:szCs w:val="32"/>
        </w:rPr>
        <w:t>體育博物館開幕</w:t>
      </w:r>
      <w:r w:rsidR="00DD7015">
        <w:rPr>
          <w:rFonts w:ascii="微軟正黑體" w:eastAsia="微軟正黑體" w:hAnsi="微軟正黑體" w:hint="eastAsia"/>
          <w:b/>
          <w:bCs/>
          <w:sz w:val="32"/>
          <w:szCs w:val="32"/>
        </w:rPr>
        <w:t>記者會</w:t>
      </w:r>
    </w:p>
    <w:p w14:paraId="6EC2A92D" w14:textId="415128EE" w:rsidR="00872D9E" w:rsidRDefault="00872D9E" w:rsidP="00872D9E">
      <w:pPr>
        <w:adjustRightInd w:val="0"/>
        <w:snapToGrid w:val="0"/>
        <w:spacing w:line="240" w:lineRule="atLeast"/>
        <w:rPr>
          <w:rFonts w:ascii="微軟正黑體" w:eastAsia="微軟正黑體" w:hAnsi="微軟正黑體"/>
        </w:rPr>
      </w:pPr>
      <w:r w:rsidRPr="009E0141">
        <w:rPr>
          <w:rFonts w:ascii="微軟正黑體" w:eastAsia="微軟正黑體" w:hAnsi="微軟正黑體" w:hint="eastAsia"/>
        </w:rPr>
        <w:t>發稿時間：</w:t>
      </w:r>
      <w:r w:rsidR="00D4341D">
        <w:rPr>
          <w:rFonts w:ascii="微軟正黑體" w:eastAsia="微軟正黑體" w:hAnsi="微軟正黑體"/>
        </w:rPr>
        <w:t>2023</w:t>
      </w:r>
      <w:r w:rsidRPr="009E0141">
        <w:rPr>
          <w:rFonts w:ascii="微軟正黑體" w:eastAsia="微軟正黑體" w:hAnsi="微軟正黑體" w:hint="eastAsia"/>
        </w:rPr>
        <w:t>/</w:t>
      </w:r>
      <w:r>
        <w:rPr>
          <w:rFonts w:ascii="微軟正黑體" w:eastAsia="微軟正黑體" w:hAnsi="微軟正黑體"/>
        </w:rPr>
        <w:t>0</w:t>
      </w:r>
      <w:r w:rsidR="00D4341D">
        <w:rPr>
          <w:rFonts w:ascii="微軟正黑體" w:eastAsia="微軟正黑體" w:hAnsi="微軟正黑體"/>
        </w:rPr>
        <w:t>3</w:t>
      </w:r>
      <w:r w:rsidRPr="009E0141">
        <w:rPr>
          <w:rFonts w:ascii="微軟正黑體" w:eastAsia="微軟正黑體" w:hAnsi="微軟正黑體" w:hint="eastAsia"/>
        </w:rPr>
        <w:t>/</w:t>
      </w:r>
      <w:r w:rsidR="00D4341D">
        <w:rPr>
          <w:rFonts w:ascii="微軟正黑體" w:eastAsia="微軟正黑體" w:hAnsi="微軟正黑體"/>
        </w:rPr>
        <w:t>08</w:t>
      </w:r>
      <w:r>
        <w:rPr>
          <w:rFonts w:ascii="微軟正黑體" w:eastAsia="微軟正黑體" w:hAnsi="微軟正黑體"/>
        </w:rPr>
        <w:t xml:space="preserve"> 12:00:00</w:t>
      </w:r>
    </w:p>
    <w:p w14:paraId="6EA35FF3" w14:textId="40240A7A" w:rsidR="00872D9E" w:rsidRDefault="00322CA9">
      <w:r>
        <w:rPr>
          <w:rFonts w:hint="eastAsia"/>
        </w:rPr>
        <w:t>發稿單位：圖書暨體育博物館</w:t>
      </w:r>
    </w:p>
    <w:p w14:paraId="41B2AF68" w14:textId="16112511" w:rsidR="00322CA9" w:rsidRDefault="00322CA9">
      <w:r>
        <w:rPr>
          <w:rFonts w:hint="eastAsia"/>
        </w:rPr>
        <w:t>新聞聯絡人：晏才傑組長</w:t>
      </w:r>
    </w:p>
    <w:p w14:paraId="2AC7C914" w14:textId="1F1ED99D" w:rsidR="00322CA9" w:rsidRDefault="00322CA9">
      <w:r>
        <w:rPr>
          <w:rFonts w:hint="eastAsia"/>
        </w:rPr>
        <w:t>電子郵件：</w:t>
      </w:r>
      <w:hyperlink r:id="rId6" w:history="1">
        <w:r w:rsidRPr="00AE495E">
          <w:rPr>
            <w:rStyle w:val="a3"/>
            <w:rFonts w:hint="eastAsia"/>
          </w:rPr>
          <w:t>y</w:t>
        </w:r>
        <w:r w:rsidRPr="00AE495E">
          <w:rPr>
            <w:rStyle w:val="a3"/>
          </w:rPr>
          <w:t>ann@ntsu.edu.tw</w:t>
        </w:r>
      </w:hyperlink>
    </w:p>
    <w:p w14:paraId="19D93602" w14:textId="5372D02B" w:rsidR="00322CA9" w:rsidRDefault="00322CA9">
      <w:r>
        <w:rPr>
          <w:rFonts w:hint="eastAsia"/>
        </w:rPr>
        <w:t>聯絡電話：</w:t>
      </w:r>
      <w:r>
        <w:rPr>
          <w:rFonts w:hint="eastAsia"/>
        </w:rPr>
        <w:t>0</w:t>
      </w:r>
      <w:r>
        <w:t>937508851</w:t>
      </w:r>
    </w:p>
    <w:p w14:paraId="53DA2D26" w14:textId="77777777" w:rsidR="00322CA9" w:rsidRDefault="00322CA9">
      <w:pPr>
        <w:rPr>
          <w:rFonts w:hint="eastAsia"/>
        </w:rPr>
      </w:pPr>
    </w:p>
    <w:p w14:paraId="2C2CC021" w14:textId="4BD38096" w:rsidR="00DB6FB2" w:rsidRDefault="00D75D91">
      <w:r>
        <w:rPr>
          <w:rFonts w:hint="eastAsia"/>
        </w:rPr>
        <w:t>我國</w:t>
      </w:r>
      <w:r w:rsidR="00872D9E" w:rsidRPr="00872D9E">
        <w:rPr>
          <w:rFonts w:hint="eastAsia"/>
        </w:rPr>
        <w:t>知名運動團體</w:t>
      </w:r>
      <w:r>
        <w:rPr>
          <w:rFonts w:asciiTheme="minorEastAsia" w:hAnsiTheme="minorEastAsia" w:hint="eastAsia"/>
        </w:rPr>
        <w:t>「</w:t>
      </w:r>
      <w:r w:rsidR="00872D9E" w:rsidRPr="00872D9E">
        <w:rPr>
          <w:rFonts w:hint="eastAsia"/>
        </w:rPr>
        <w:t>張家班鐵人隊</w:t>
      </w:r>
      <w:r>
        <w:rPr>
          <w:rFonts w:asciiTheme="minorEastAsia" w:hAnsiTheme="minorEastAsia" w:hint="eastAsia"/>
        </w:rPr>
        <w:t>」</w:t>
      </w:r>
      <w:r w:rsidR="00872D9E" w:rsidRPr="00872D9E">
        <w:rPr>
          <w:rFonts w:hint="eastAsia"/>
        </w:rPr>
        <w:t>，由前自由車國手張勝凱攜手三位子女</w:t>
      </w:r>
      <w:r w:rsidR="00872D9E" w:rsidRPr="00872D9E">
        <w:rPr>
          <w:rFonts w:hint="eastAsia"/>
        </w:rPr>
        <w:t>-</w:t>
      </w:r>
      <w:r w:rsidR="00872D9E" w:rsidRPr="00872D9E">
        <w:rPr>
          <w:rFonts w:hint="eastAsia"/>
        </w:rPr>
        <w:t>張嘉家、張婷婷及張家豪，自</w:t>
      </w:r>
      <w:r w:rsidR="00872D9E" w:rsidRPr="00872D9E">
        <w:rPr>
          <w:rFonts w:hint="eastAsia"/>
        </w:rPr>
        <w:t>2009</w:t>
      </w:r>
      <w:r w:rsidR="00872D9E" w:rsidRPr="00872D9E">
        <w:rPr>
          <w:rFonts w:hint="eastAsia"/>
        </w:rPr>
        <w:t>年投入鐵人三項競賽屢獲佳績，甫於</w:t>
      </w:r>
      <w:r w:rsidR="00A7404F">
        <w:rPr>
          <w:rFonts w:hint="eastAsia"/>
        </w:rPr>
        <w:t>去</w:t>
      </w:r>
      <w:r w:rsidR="00872D9E" w:rsidRPr="00872D9E">
        <w:rPr>
          <w:rFonts w:hint="eastAsia"/>
        </w:rPr>
        <w:t>年</w:t>
      </w:r>
      <w:r w:rsidR="00872D9E" w:rsidRPr="00872D9E">
        <w:rPr>
          <w:rFonts w:hint="eastAsia"/>
        </w:rPr>
        <w:t>10</w:t>
      </w:r>
      <w:r w:rsidR="00872D9E" w:rsidRPr="00872D9E">
        <w:rPr>
          <w:rFonts w:hint="eastAsia"/>
        </w:rPr>
        <w:t>月達成累積三百金團隊目標，為台灣鐵人運動締造卓越的里程碑。</w:t>
      </w:r>
      <w:r w:rsidR="00DB6FB2">
        <w:rPr>
          <w:rFonts w:hint="eastAsia"/>
        </w:rPr>
        <w:t>後</w:t>
      </w:r>
      <w:r w:rsidR="00872D9E" w:rsidRPr="00872D9E">
        <w:rPr>
          <w:rFonts w:hint="eastAsia"/>
        </w:rPr>
        <w:t>與太平洋自行車博物館、自行車智能訓練台品牌</w:t>
      </w:r>
      <w:r w:rsidR="00872D9E" w:rsidRPr="00872D9E">
        <w:rPr>
          <w:rFonts w:hint="eastAsia"/>
        </w:rPr>
        <w:t>XPEDO</w:t>
      </w:r>
      <w:r w:rsidR="00872D9E" w:rsidRPr="00872D9E">
        <w:rPr>
          <w:rFonts w:hint="eastAsia"/>
        </w:rPr>
        <w:t>合作，於</w:t>
      </w:r>
      <w:r w:rsidR="00872D9E" w:rsidRPr="00872D9E">
        <w:rPr>
          <w:rFonts w:hint="eastAsia"/>
        </w:rPr>
        <w:t>2022/12/23-2023/01/08</w:t>
      </w:r>
      <w:r w:rsidR="00872D9E" w:rsidRPr="00872D9E">
        <w:rPr>
          <w:rFonts w:hint="eastAsia"/>
        </w:rPr>
        <w:t>展出「張家班鐵人</w:t>
      </w:r>
      <w:r w:rsidR="00872D9E" w:rsidRPr="00872D9E">
        <w:rPr>
          <w:rFonts w:hint="eastAsia"/>
        </w:rPr>
        <w:t>300</w:t>
      </w:r>
      <w:r w:rsidR="00872D9E" w:rsidRPr="00872D9E">
        <w:rPr>
          <w:rFonts w:hint="eastAsia"/>
        </w:rPr>
        <w:t>金特展」，展出張家班成軍</w:t>
      </w:r>
      <w:r w:rsidR="00872D9E" w:rsidRPr="00872D9E">
        <w:rPr>
          <w:rFonts w:hint="eastAsia"/>
        </w:rPr>
        <w:t>14</w:t>
      </w:r>
      <w:r w:rsidR="00872D9E" w:rsidRPr="00872D9E">
        <w:rPr>
          <w:rFonts w:hint="eastAsia"/>
        </w:rPr>
        <w:t>年，團隊攜手與共、勇敢逐夢的豐碩成果，也記錄近年台灣自行車、鐵人運動發展及選手培育的過程。</w:t>
      </w:r>
    </w:p>
    <w:p w14:paraId="6712CEBA" w14:textId="61C76B9F" w:rsidR="00DB6FB2" w:rsidRDefault="00A7404F">
      <w:r>
        <w:rPr>
          <w:rFonts w:hint="eastAsia"/>
        </w:rPr>
        <w:t>該展結束後，國立體育大學邱炳坤校長認為如此珍貴且有意義的展出僅</w:t>
      </w:r>
      <w:r w:rsidR="009F4373">
        <w:rPr>
          <w:rFonts w:hint="eastAsia"/>
        </w:rPr>
        <w:t>1</w:t>
      </w:r>
      <w:r w:rsidR="009F4373">
        <w:t>6</w:t>
      </w:r>
      <w:r w:rsidR="009F4373">
        <w:rPr>
          <w:rFonts w:hint="eastAsia"/>
        </w:rPr>
        <w:t>天就結束了相當可惜，於是將整個展覽移至國立體育大學的體育博物館重新</w:t>
      </w:r>
      <w:r w:rsidR="001D71CA">
        <w:rPr>
          <w:rFonts w:hint="eastAsia"/>
        </w:rPr>
        <w:t>展出，並增加張勝凱教練個人的部分以符應</w:t>
      </w:r>
      <w:r w:rsidR="00DB6FB2">
        <w:rPr>
          <w:rFonts w:hint="eastAsia"/>
        </w:rPr>
        <w:t>三</w:t>
      </w:r>
      <w:r w:rsidR="001D71CA">
        <w:rPr>
          <w:rFonts w:hint="eastAsia"/>
        </w:rPr>
        <w:t>大主題之</w:t>
      </w:r>
      <w:r w:rsidR="001D71CA" w:rsidRPr="001D71CA">
        <w:rPr>
          <w:rFonts w:hint="eastAsia"/>
        </w:rPr>
        <w:t>「傳承」</w:t>
      </w:r>
      <w:r w:rsidR="001D71CA">
        <w:rPr>
          <w:rFonts w:hint="eastAsia"/>
        </w:rPr>
        <w:t>至</w:t>
      </w:r>
      <w:r w:rsidR="001D71CA" w:rsidRPr="001D71CA">
        <w:rPr>
          <w:rFonts w:hint="eastAsia"/>
        </w:rPr>
        <w:t>「歷程」</w:t>
      </w:r>
      <w:r w:rsidR="001D71CA">
        <w:rPr>
          <w:rFonts w:hint="eastAsia"/>
        </w:rPr>
        <w:t>。</w:t>
      </w:r>
    </w:p>
    <w:p w14:paraId="078D916E" w14:textId="3A788DA7" w:rsidR="00DB6FB2" w:rsidRDefault="001D71CA" w:rsidP="00DD7015">
      <w:r>
        <w:rPr>
          <w:rFonts w:hint="eastAsia"/>
        </w:rPr>
        <w:t>國立體育大學體</w:t>
      </w:r>
      <w:r w:rsidR="00AC2FE4">
        <w:rPr>
          <w:rFonts w:hint="eastAsia"/>
        </w:rPr>
        <w:t>育博物館佔地</w:t>
      </w:r>
      <w:r w:rsidR="00AC2FE4">
        <w:rPr>
          <w:rFonts w:hint="eastAsia"/>
        </w:rPr>
        <w:t>1</w:t>
      </w:r>
      <w:r w:rsidR="00AC2FE4">
        <w:t>900</w:t>
      </w:r>
      <w:r w:rsidR="00AC2FE4">
        <w:rPr>
          <w:rFonts w:hint="eastAsia"/>
        </w:rPr>
        <w:t>平方米</w:t>
      </w:r>
      <w:r w:rsidR="00AC2FE4">
        <w:rPr>
          <w:rFonts w:hint="eastAsia"/>
        </w:rPr>
        <w:t>(</w:t>
      </w:r>
      <w:r w:rsidR="00AC2FE4">
        <w:rPr>
          <w:rFonts w:hint="eastAsia"/>
        </w:rPr>
        <w:t>約</w:t>
      </w:r>
      <w:r w:rsidR="00AC2FE4">
        <w:rPr>
          <w:rFonts w:hint="eastAsia"/>
        </w:rPr>
        <w:t>5</w:t>
      </w:r>
      <w:r w:rsidR="00AC2FE4">
        <w:t>75</w:t>
      </w:r>
      <w:r w:rsidR="00AC2FE4">
        <w:rPr>
          <w:rFonts w:hint="eastAsia"/>
        </w:rPr>
        <w:t>坪</w:t>
      </w:r>
      <w:r w:rsidR="00AC2FE4">
        <w:rPr>
          <w:rFonts w:hint="eastAsia"/>
        </w:rPr>
        <w:t>)</w:t>
      </w:r>
      <w:r w:rsidR="00AC2FE4">
        <w:rPr>
          <w:rFonts w:hint="eastAsia"/>
        </w:rPr>
        <w:t>，為</w:t>
      </w:r>
      <w:r w:rsidR="00AC2FE4" w:rsidRPr="00AC2FE4">
        <w:rPr>
          <w:rFonts w:hint="eastAsia"/>
        </w:rPr>
        <w:t>國內首座綜合性體育博物館</w:t>
      </w:r>
      <w:r w:rsidR="00AC2FE4">
        <w:rPr>
          <w:rFonts w:hint="eastAsia"/>
        </w:rPr>
        <w:t>，</w:t>
      </w:r>
      <w:r w:rsidR="00167B62">
        <w:rPr>
          <w:rFonts w:hint="eastAsia"/>
        </w:rPr>
        <w:t>有常駐展區及主題展區，常駐展區目前展出</w:t>
      </w:r>
      <w:r w:rsidR="00DD7015">
        <w:rPr>
          <w:rFonts w:hint="eastAsia"/>
        </w:rPr>
        <w:t>歷屆</w:t>
      </w:r>
      <w:r w:rsidR="00167B62">
        <w:rPr>
          <w:rFonts w:hint="eastAsia"/>
        </w:rPr>
        <w:t>奧運二金一銀二銅的實物展覽，為鎮館之寶</w:t>
      </w:r>
      <w:r w:rsidR="00DD7015">
        <w:rPr>
          <w:rFonts w:hint="eastAsia"/>
        </w:rPr>
        <w:t>，主題二區目前展示</w:t>
      </w:r>
      <w:r w:rsidR="00DD7015">
        <w:rPr>
          <w:rFonts w:asciiTheme="minorEastAsia" w:hAnsiTheme="minorEastAsia" w:hint="eastAsia"/>
        </w:rPr>
        <w:t>「國立體育大學蔡辰威名譽博士文物特展」，主題一區</w:t>
      </w:r>
      <w:r w:rsidR="00DD7015" w:rsidRPr="00DD7015">
        <w:rPr>
          <w:rFonts w:asciiTheme="minorEastAsia" w:hAnsiTheme="minorEastAsia" w:hint="eastAsia"/>
        </w:rPr>
        <w:t>「張勝凱與張家班的故事」-以「傳承」與「堅持」鍛造臺灣鐵人冠軍奇蹟</w:t>
      </w:r>
      <w:r w:rsidR="00DD7015">
        <w:rPr>
          <w:rFonts w:asciiTheme="minorEastAsia" w:hAnsiTheme="minorEastAsia" w:hint="eastAsia"/>
        </w:rPr>
        <w:t>，將自3月1</w:t>
      </w:r>
      <w:r w:rsidR="00DD7015">
        <w:rPr>
          <w:rFonts w:asciiTheme="minorEastAsia" w:hAnsiTheme="minorEastAsia"/>
        </w:rPr>
        <w:t>0</w:t>
      </w:r>
      <w:r w:rsidR="00DD7015">
        <w:rPr>
          <w:rFonts w:asciiTheme="minorEastAsia" w:hAnsiTheme="minorEastAsia" w:hint="eastAsia"/>
        </w:rPr>
        <w:t>日起展至9月3</w:t>
      </w:r>
      <w:r w:rsidR="00DD7015">
        <w:rPr>
          <w:rFonts w:asciiTheme="minorEastAsia" w:hAnsiTheme="minorEastAsia"/>
        </w:rPr>
        <w:t>0</w:t>
      </w:r>
      <w:r w:rsidR="00DD7015">
        <w:rPr>
          <w:rFonts w:asciiTheme="minorEastAsia" w:hAnsiTheme="minorEastAsia" w:hint="eastAsia"/>
        </w:rPr>
        <w:t>日</w:t>
      </w:r>
      <w:r w:rsidR="00DB6FB2">
        <w:rPr>
          <w:rFonts w:asciiTheme="minorEastAsia" w:hAnsiTheme="minorEastAsia" w:hint="eastAsia"/>
        </w:rPr>
        <w:t>，三項展覽一次看足，精彩可期</w:t>
      </w:r>
      <w:r w:rsidR="00167B62">
        <w:rPr>
          <w:rFonts w:hint="eastAsia"/>
        </w:rPr>
        <w:t>。</w:t>
      </w:r>
    </w:p>
    <w:p w14:paraId="547BE908" w14:textId="3DDEFFCF" w:rsidR="00DB6FB2" w:rsidRDefault="00DB6FB2">
      <w:r w:rsidRPr="00DB6FB2">
        <w:rPr>
          <w:rFonts w:hint="eastAsia"/>
        </w:rPr>
        <w:t>「張勝凱與張家班的故事」</w:t>
      </w:r>
      <w:r w:rsidR="001D71CA" w:rsidRPr="001D71CA">
        <w:rPr>
          <w:rFonts w:hint="eastAsia"/>
        </w:rPr>
        <w:t>特展分</w:t>
      </w:r>
      <w:r w:rsidR="00191DBF">
        <w:rPr>
          <w:rFonts w:hint="eastAsia"/>
        </w:rPr>
        <w:t>三</w:t>
      </w:r>
      <w:r w:rsidR="001D71CA" w:rsidRPr="001D71CA">
        <w:rPr>
          <w:rFonts w:hint="eastAsia"/>
        </w:rPr>
        <w:t>大主題，從「傳承」談張家班祖孫三代齊心投入自行車及鐵人運動的故事。第二主題「歷程」記錄張家班三位小將自幼投入訓練，一路成為國家代表隊選手，從參與超過</w:t>
      </w:r>
      <w:r w:rsidR="001D71CA" w:rsidRPr="001D71CA">
        <w:rPr>
          <w:rFonts w:hint="eastAsia"/>
        </w:rPr>
        <w:t>600</w:t>
      </w:r>
      <w:r w:rsidR="001D71CA" w:rsidRPr="001D71CA">
        <w:rPr>
          <w:rFonts w:hint="eastAsia"/>
        </w:rPr>
        <w:t>場國內外賽事中挑出具代表性及意義的賽事，與觀眾分享其中的酸甜苦辣。第三主題「與冠軍零距離」展出三位小將投入訓練的點滴，以及換下賽服後，多采多姿的青春生活。</w:t>
      </w:r>
    </w:p>
    <w:p w14:paraId="79944668" w14:textId="77777777" w:rsidR="001D42C8" w:rsidRDefault="001D71CA">
      <w:pPr>
        <w:rPr>
          <w:rFonts w:asciiTheme="minorEastAsia" w:hAnsiTheme="minorEastAsia"/>
        </w:rPr>
      </w:pPr>
      <w:r w:rsidRPr="001D71CA">
        <w:rPr>
          <w:rFonts w:hint="eastAsia"/>
        </w:rPr>
        <w:t>現場</w:t>
      </w:r>
      <w:r w:rsidR="00191DBF">
        <w:rPr>
          <w:rFonts w:hint="eastAsia"/>
        </w:rPr>
        <w:t>將展示張家班鐵人</w:t>
      </w:r>
      <w:r w:rsidR="00191DBF">
        <w:rPr>
          <w:rFonts w:hint="eastAsia"/>
        </w:rPr>
        <w:t>3</w:t>
      </w:r>
      <w:r w:rsidR="00191DBF">
        <w:t>00</w:t>
      </w:r>
      <w:r w:rsidR="00191DBF">
        <w:rPr>
          <w:rFonts w:hint="eastAsia"/>
        </w:rPr>
        <w:t>大小金牌，在專業大型文物展櫃下烘托出張家班</w:t>
      </w:r>
      <w:r w:rsidR="00191DBF">
        <w:rPr>
          <w:rFonts w:asciiTheme="minorEastAsia" w:hAnsiTheme="minorEastAsia" w:hint="eastAsia"/>
        </w:rPr>
        <w:t>「</w:t>
      </w:r>
      <w:r w:rsidR="00191DBF">
        <w:rPr>
          <w:rFonts w:hint="eastAsia"/>
        </w:rPr>
        <w:t>只重金牌；其他只是</w:t>
      </w:r>
      <w:r w:rsidR="00191DBF">
        <w:rPr>
          <w:rFonts w:hint="eastAsia"/>
        </w:rPr>
        <w:t>N</w:t>
      </w:r>
      <w:r w:rsidR="00191DBF">
        <w:t>OTHING</w:t>
      </w:r>
      <w:r w:rsidR="00191DBF">
        <w:rPr>
          <w:rFonts w:ascii="新細明體" w:eastAsia="新細明體" w:hAnsi="新細明體" w:hint="eastAsia"/>
        </w:rPr>
        <w:t>」</w:t>
      </w:r>
      <w:r w:rsidR="00191DBF">
        <w:rPr>
          <w:rFonts w:hint="eastAsia"/>
        </w:rPr>
        <w:t>鋼鐵阿公所設定的張家班超越極限的</w:t>
      </w:r>
      <w:r w:rsidR="001D42C8">
        <w:rPr>
          <w:rFonts w:hint="eastAsia"/>
        </w:rPr>
        <w:t>運動精神，</w:t>
      </w:r>
      <w:r w:rsidRPr="001D71CA">
        <w:rPr>
          <w:rFonts w:hint="eastAsia"/>
        </w:rPr>
        <w:t>另設有鐵人運動科普區及訓練體驗，以增加知識及趣味性。</w:t>
      </w:r>
      <w:r w:rsidR="001D42C8">
        <w:rPr>
          <w:rFonts w:hint="eastAsia"/>
        </w:rPr>
        <w:t>除此之外，氧氣筒樂團將在現場彈唱自創的張家班之歌</w:t>
      </w:r>
      <w:r w:rsidR="001D42C8">
        <w:rPr>
          <w:rFonts w:asciiTheme="minorEastAsia" w:hAnsiTheme="minorEastAsia" w:hint="eastAsia"/>
        </w:rPr>
        <w:t>「</w:t>
      </w:r>
      <w:r w:rsidR="001D42C8" w:rsidRPr="001D42C8">
        <w:rPr>
          <w:rFonts w:asciiTheme="minorEastAsia" w:hAnsiTheme="minorEastAsia" w:hint="eastAsia"/>
        </w:rPr>
        <w:t>超越極限 IRONMAN！</w:t>
      </w:r>
      <w:r w:rsidR="001D42C8">
        <w:rPr>
          <w:rFonts w:asciiTheme="minorEastAsia" w:hAnsiTheme="minorEastAsia" w:hint="eastAsia"/>
        </w:rPr>
        <w:t>」。</w:t>
      </w:r>
      <w:r w:rsidR="001D42C8" w:rsidRPr="001D42C8">
        <w:rPr>
          <w:rFonts w:asciiTheme="minorEastAsia" w:hAnsiTheme="minorEastAsia" w:hint="eastAsia"/>
        </w:rPr>
        <w:t>展出內容豐富，適合鐵人初學者或親子家庭參觀，展期</w:t>
      </w:r>
      <w:r w:rsidR="001D42C8">
        <w:rPr>
          <w:rFonts w:asciiTheme="minorEastAsia" w:hAnsiTheme="minorEastAsia" w:hint="eastAsia"/>
        </w:rPr>
        <w:t>完全</w:t>
      </w:r>
      <w:r w:rsidR="001D42C8" w:rsidRPr="001D42C8">
        <w:rPr>
          <w:rFonts w:asciiTheme="minorEastAsia" w:hAnsiTheme="minorEastAsia" w:hint="eastAsia"/>
        </w:rPr>
        <w:t>免費入館。</w:t>
      </w:r>
      <w:r w:rsidR="001D42C8">
        <w:rPr>
          <w:rFonts w:asciiTheme="minorEastAsia" w:hAnsiTheme="minorEastAsia" w:hint="eastAsia"/>
        </w:rPr>
        <w:t>開館時間為每週二三四的下午1</w:t>
      </w:r>
      <w:r w:rsidR="001D42C8">
        <w:rPr>
          <w:rFonts w:asciiTheme="minorEastAsia" w:hAnsiTheme="minorEastAsia"/>
        </w:rPr>
        <w:t>4</w:t>
      </w:r>
      <w:r w:rsidR="001D42C8">
        <w:rPr>
          <w:rFonts w:asciiTheme="minorEastAsia" w:hAnsiTheme="minorEastAsia" w:hint="eastAsia"/>
        </w:rPr>
        <w:t>時至1</w:t>
      </w:r>
      <w:r w:rsidR="001D42C8">
        <w:rPr>
          <w:rFonts w:asciiTheme="minorEastAsia" w:hAnsiTheme="minorEastAsia"/>
        </w:rPr>
        <w:t>6</w:t>
      </w:r>
      <w:r w:rsidR="001D42C8">
        <w:rPr>
          <w:rFonts w:asciiTheme="minorEastAsia" w:hAnsiTheme="minorEastAsia" w:hint="eastAsia"/>
        </w:rPr>
        <w:t>時，其他時間接受預約參觀。</w:t>
      </w:r>
    </w:p>
    <w:p w14:paraId="267AE058" w14:textId="32D767D1" w:rsidR="00411E55" w:rsidRDefault="001D42C8" w:rsidP="00322CA9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預約電話</w:t>
      </w:r>
      <w:r>
        <w:rPr>
          <w:rFonts w:asciiTheme="minorEastAsia" w:hAnsiTheme="minorEastAsia"/>
        </w:rPr>
        <w:t xml:space="preserve">: (03)3283201#6503 </w:t>
      </w:r>
      <w:r>
        <w:rPr>
          <w:rFonts w:asciiTheme="minorEastAsia" w:hAnsiTheme="minorEastAsia" w:hint="eastAsia"/>
        </w:rPr>
        <w:t xml:space="preserve">電子郵件 </w:t>
      </w:r>
      <w:hyperlink r:id="rId7" w:history="1">
        <w:r w:rsidRPr="00AE495E">
          <w:rPr>
            <w:rStyle w:val="a3"/>
            <w:rFonts w:asciiTheme="minorEastAsia" w:hAnsiTheme="minorEastAsia" w:hint="eastAsia"/>
          </w:rPr>
          <w:t>y</w:t>
        </w:r>
        <w:r w:rsidRPr="00AE495E">
          <w:rPr>
            <w:rStyle w:val="a3"/>
            <w:rFonts w:asciiTheme="minorEastAsia" w:hAnsiTheme="minorEastAsia"/>
          </w:rPr>
          <w:t>ann@ntsu.edu.tw</w:t>
        </w:r>
      </w:hyperlink>
      <w:r>
        <w:rPr>
          <w:rFonts w:asciiTheme="minorEastAsia" w:hAnsiTheme="minorEastAsia"/>
        </w:rPr>
        <w:t xml:space="preserve"> </w:t>
      </w:r>
      <w:r>
        <w:rPr>
          <w:rFonts w:asciiTheme="minorEastAsia" w:hAnsiTheme="minorEastAsia" w:hint="eastAsia"/>
        </w:rPr>
        <w:t>晏組長</w:t>
      </w:r>
    </w:p>
    <w:p w14:paraId="7E3FEAB2" w14:textId="77777777" w:rsidR="00411E55" w:rsidRDefault="00411E55" w:rsidP="00411E55">
      <w:r>
        <w:rPr>
          <w:rFonts w:hint="eastAsia"/>
          <w:noProof/>
        </w:rPr>
        <w:lastRenderedPageBreak/>
        <w:drawing>
          <wp:inline distT="0" distB="0" distL="0" distR="0" wp14:anchorId="6B301F64" wp14:editId="3031272E">
            <wp:extent cx="5274310" cy="3506470"/>
            <wp:effectExtent l="0" t="0" r="2540" b="0"/>
            <wp:docPr id="6" name="圖片 6" descr="一張含有 文字, 擺姿勢, 個人, 直立的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 descr="一張含有 文字, 擺姿勢, 個人, 直立的 的圖片&#10;&#10;自動產生的描述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BA31A" w14:textId="77777777" w:rsidR="00411E55" w:rsidRDefault="00411E55" w:rsidP="00411E55"/>
    <w:p w14:paraId="404D00C6" w14:textId="77777777" w:rsidR="00411E55" w:rsidRDefault="00411E55" w:rsidP="00411E55"/>
    <w:p w14:paraId="65238E29" w14:textId="77777777" w:rsidR="00411E55" w:rsidRDefault="00411E55" w:rsidP="00411E55"/>
    <w:p w14:paraId="201199C2" w14:textId="77777777" w:rsidR="00411E55" w:rsidRDefault="00411E55" w:rsidP="00411E55"/>
    <w:p w14:paraId="5E44594D" w14:textId="77777777" w:rsidR="00411E55" w:rsidRDefault="00411E55" w:rsidP="00411E55"/>
    <w:p w14:paraId="7F22D727" w14:textId="77777777" w:rsidR="00411E55" w:rsidRDefault="00411E55" w:rsidP="00411E55">
      <w:r>
        <w:rPr>
          <w:noProof/>
        </w:rPr>
        <w:drawing>
          <wp:inline distT="0" distB="0" distL="0" distR="0" wp14:anchorId="68B8E042" wp14:editId="178027EF">
            <wp:extent cx="5219700" cy="2937887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506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4124" cy="293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500DB" w14:textId="77777777" w:rsidR="00411E55" w:rsidRDefault="00411E55" w:rsidP="00411E55">
      <w:pPr>
        <w:rPr>
          <w:lang w:eastAsia="zh-HK"/>
        </w:rPr>
      </w:pPr>
      <w:r>
        <w:rPr>
          <w:lang w:eastAsia="zh-HK"/>
        </w:rPr>
        <w:t xml:space="preserve">  </w:t>
      </w:r>
    </w:p>
    <w:p w14:paraId="331EBDFB" w14:textId="77777777" w:rsidR="00411E55" w:rsidRDefault="00411E55" w:rsidP="00411E55">
      <w:pPr>
        <w:rPr>
          <w:lang w:eastAsia="zh-HK"/>
        </w:rPr>
      </w:pPr>
    </w:p>
    <w:p w14:paraId="3D6B19BB" w14:textId="77777777" w:rsidR="00411E55" w:rsidRDefault="00411E55" w:rsidP="00411E55">
      <w:pPr>
        <w:rPr>
          <w:lang w:eastAsia="zh-HK"/>
        </w:rPr>
      </w:pPr>
      <w:r>
        <w:rPr>
          <w:rFonts w:hint="eastAsia"/>
          <w:lang w:eastAsia="zh-HK"/>
        </w:rPr>
        <w:t xml:space="preserve">                                </w:t>
      </w:r>
      <w:r>
        <w:rPr>
          <w:lang w:eastAsia="zh-HK"/>
        </w:rPr>
        <w:t>P</w:t>
      </w:r>
      <w:r>
        <w:rPr>
          <w:rFonts w:hint="eastAsia"/>
          <w:lang w:eastAsia="zh-HK"/>
        </w:rPr>
        <w:t>3</w:t>
      </w:r>
    </w:p>
    <w:p w14:paraId="50C6E2B7" w14:textId="77777777" w:rsidR="00411E55" w:rsidRDefault="00411E55" w:rsidP="00411E55">
      <w:pPr>
        <w:rPr>
          <w:lang w:eastAsia="zh-HK"/>
        </w:rPr>
      </w:pPr>
      <w:r>
        <w:rPr>
          <w:noProof/>
        </w:rPr>
        <w:lastRenderedPageBreak/>
        <w:drawing>
          <wp:inline distT="0" distB="0" distL="0" distR="0" wp14:anchorId="2A88BB24" wp14:editId="5A801A36">
            <wp:extent cx="5274310" cy="3519170"/>
            <wp:effectExtent l="0" t="0" r="2540" b="508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34426_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460C4" w14:textId="77777777" w:rsidR="00411E55" w:rsidRDefault="00411E55" w:rsidP="00411E55">
      <w:pPr>
        <w:rPr>
          <w:lang w:eastAsia="zh-HK"/>
        </w:rPr>
      </w:pPr>
    </w:p>
    <w:p w14:paraId="52313AAF" w14:textId="77777777" w:rsidR="00411E55" w:rsidRDefault="00411E55" w:rsidP="00411E55">
      <w:pPr>
        <w:ind w:firstLineChars="700" w:firstLine="1680"/>
        <w:rPr>
          <w:lang w:eastAsia="zh-HK"/>
        </w:rPr>
      </w:pPr>
      <w:r>
        <w:rPr>
          <w:noProof/>
        </w:rPr>
        <w:drawing>
          <wp:inline distT="0" distB="0" distL="0" distR="0" wp14:anchorId="7F7A640D" wp14:editId="155D5025">
            <wp:extent cx="2910840" cy="4363457"/>
            <wp:effectExtent l="0" t="0" r="381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3437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945" cy="436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5329A" w14:textId="77777777" w:rsidR="00411E55" w:rsidRDefault="00411E55" w:rsidP="00411E55">
      <w:pPr>
        <w:rPr>
          <w:lang w:eastAsia="zh-HK"/>
        </w:rPr>
      </w:pPr>
      <w:r>
        <w:rPr>
          <w:rFonts w:hint="eastAsia"/>
          <w:lang w:eastAsia="zh-HK"/>
        </w:rPr>
        <w:t xml:space="preserve">                                </w:t>
      </w:r>
      <w:r>
        <w:rPr>
          <w:lang w:eastAsia="zh-HK"/>
        </w:rPr>
        <w:t>P</w:t>
      </w:r>
      <w:r>
        <w:rPr>
          <w:rFonts w:hint="eastAsia"/>
          <w:lang w:eastAsia="zh-HK"/>
        </w:rPr>
        <w:t>4</w:t>
      </w:r>
    </w:p>
    <w:p w14:paraId="6D930E6A" w14:textId="77777777" w:rsidR="00411E55" w:rsidRDefault="00411E55" w:rsidP="00411E55">
      <w:pPr>
        <w:rPr>
          <w:lang w:eastAsia="zh-HK"/>
        </w:rPr>
      </w:pPr>
    </w:p>
    <w:p w14:paraId="3D9CFBDC" w14:textId="77777777" w:rsidR="00411E55" w:rsidRDefault="00411E55" w:rsidP="00411E55">
      <w:pPr>
        <w:rPr>
          <w:lang w:eastAsia="zh-HK"/>
        </w:rPr>
      </w:pPr>
      <w:r>
        <w:rPr>
          <w:rFonts w:hint="eastAsia"/>
          <w:noProof/>
        </w:rPr>
        <w:drawing>
          <wp:inline distT="0" distB="0" distL="0" distR="0" wp14:anchorId="37D85403" wp14:editId="011BD641">
            <wp:extent cx="5274310" cy="3518535"/>
            <wp:effectExtent l="0" t="0" r="2540" b="5715"/>
            <wp:docPr id="5" name="圖片 5" descr="一張含有 文字, 草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 descr="一張含有 文字, 草 的圖片&#10;&#10;自動產生的描述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6EA6F" w14:textId="77777777" w:rsidR="00411E55" w:rsidRDefault="00411E55" w:rsidP="00411E55">
      <w:pPr>
        <w:rPr>
          <w:lang w:eastAsia="zh-HK"/>
        </w:rPr>
      </w:pPr>
    </w:p>
    <w:p w14:paraId="4F0C710D" w14:textId="77777777" w:rsidR="00411E55" w:rsidRDefault="00411E55" w:rsidP="00411E55">
      <w:pPr>
        <w:rPr>
          <w:lang w:eastAsia="zh-HK"/>
        </w:rPr>
      </w:pPr>
    </w:p>
    <w:p w14:paraId="2B59D990" w14:textId="77777777" w:rsidR="00411E55" w:rsidRDefault="00411E55" w:rsidP="00411E55">
      <w:pPr>
        <w:rPr>
          <w:lang w:eastAsia="zh-HK"/>
        </w:rPr>
      </w:pPr>
      <w:r>
        <w:rPr>
          <w:noProof/>
        </w:rPr>
        <w:drawing>
          <wp:inline distT="0" distB="0" distL="0" distR="0" wp14:anchorId="23F722F4" wp14:editId="5B04ABFA">
            <wp:extent cx="5274310" cy="3956050"/>
            <wp:effectExtent l="0" t="0" r="2540" b="635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214550_10214152394998024_6479263576845451264_o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C3AFC" w14:textId="77777777" w:rsidR="00411E55" w:rsidRDefault="00411E55" w:rsidP="00411E55">
      <w:pPr>
        <w:rPr>
          <w:lang w:eastAsia="zh-HK"/>
        </w:rPr>
      </w:pPr>
      <w:r>
        <w:rPr>
          <w:rFonts w:hint="eastAsia"/>
          <w:lang w:eastAsia="zh-HK"/>
        </w:rPr>
        <w:t xml:space="preserve">                                 </w:t>
      </w:r>
      <w:r>
        <w:rPr>
          <w:lang w:eastAsia="zh-HK"/>
        </w:rPr>
        <w:t>P</w:t>
      </w:r>
      <w:r>
        <w:rPr>
          <w:rFonts w:hint="eastAsia"/>
          <w:lang w:eastAsia="zh-HK"/>
        </w:rPr>
        <w:t>5</w:t>
      </w:r>
    </w:p>
    <w:p w14:paraId="576FAEEF" w14:textId="77777777" w:rsidR="00411E55" w:rsidRDefault="00411E55" w:rsidP="00411E55">
      <w:pPr>
        <w:rPr>
          <w:lang w:eastAsia="zh-HK"/>
        </w:rPr>
      </w:pPr>
    </w:p>
    <w:p w14:paraId="7296FB69" w14:textId="77777777" w:rsidR="00411E55" w:rsidRDefault="00411E55" w:rsidP="00411E55">
      <w:pPr>
        <w:rPr>
          <w:lang w:eastAsia="zh-HK"/>
        </w:rPr>
      </w:pPr>
      <w:r>
        <w:rPr>
          <w:noProof/>
        </w:rPr>
        <w:drawing>
          <wp:inline distT="0" distB="0" distL="0" distR="0" wp14:anchorId="5D468A25" wp14:editId="762E9A62">
            <wp:extent cx="5280660" cy="3285744"/>
            <wp:effectExtent l="0" t="0" r="0" b="0"/>
            <wp:docPr id="10" name="圖片 10" descr="一張含有 個人, 室內, 人, 團體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 descr="一張含有 個人, 室內, 人, 團體 的圖片&#10;&#10;自動產生的描述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4735" cy="3294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E5A5D9" wp14:editId="2918669A">
            <wp:extent cx="5274310" cy="3956685"/>
            <wp:effectExtent l="0" t="0" r="2540" b="571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18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7DD43" w14:textId="77777777" w:rsidR="00411E55" w:rsidRDefault="00411E55" w:rsidP="00411E55">
      <w:pPr>
        <w:rPr>
          <w:lang w:eastAsia="zh-HK"/>
        </w:rPr>
      </w:pPr>
    </w:p>
    <w:p w14:paraId="59591ADA" w14:textId="2724D7FB" w:rsidR="00265048" w:rsidRDefault="00265048">
      <w:pPr>
        <w:widowControl/>
      </w:pPr>
      <w:r>
        <w:br w:type="page"/>
      </w:r>
    </w:p>
    <w:p w14:paraId="4B7E8236" w14:textId="26668501" w:rsidR="00265048" w:rsidRDefault="00265048">
      <w:r>
        <w:rPr>
          <w:rFonts w:hint="eastAsia"/>
          <w:noProof/>
        </w:rPr>
        <w:lastRenderedPageBreak/>
        <w:drawing>
          <wp:inline distT="0" distB="0" distL="0" distR="0" wp14:anchorId="1CC6AAF0" wp14:editId="35767B20">
            <wp:extent cx="5274310" cy="7019925"/>
            <wp:effectExtent l="0" t="0" r="2540" b="952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93A46" w14:textId="77777777" w:rsidR="00265048" w:rsidRDefault="00265048">
      <w:pPr>
        <w:widowControl/>
      </w:pPr>
      <w:r>
        <w:br w:type="page"/>
      </w:r>
    </w:p>
    <w:p w14:paraId="4437A94B" w14:textId="7DBA2028" w:rsidR="00411E55" w:rsidRDefault="00265048">
      <w:r>
        <w:rPr>
          <w:rFonts w:hint="eastAsia"/>
          <w:noProof/>
        </w:rPr>
        <w:lastRenderedPageBreak/>
        <w:drawing>
          <wp:inline distT="0" distB="0" distL="0" distR="0" wp14:anchorId="687093A4" wp14:editId="37F357C6">
            <wp:extent cx="5274310" cy="6155690"/>
            <wp:effectExtent l="0" t="0" r="254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5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1E5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3625DA" w14:textId="77777777" w:rsidR="0084576F" w:rsidRDefault="0084576F" w:rsidP="00322CA9">
      <w:r>
        <w:separator/>
      </w:r>
    </w:p>
  </w:endnote>
  <w:endnote w:type="continuationSeparator" w:id="0">
    <w:p w14:paraId="004F3E49" w14:textId="77777777" w:rsidR="0084576F" w:rsidRDefault="0084576F" w:rsidP="00322C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F064DF" w14:textId="77777777" w:rsidR="0084576F" w:rsidRDefault="0084576F" w:rsidP="00322CA9">
      <w:r>
        <w:separator/>
      </w:r>
    </w:p>
  </w:footnote>
  <w:footnote w:type="continuationSeparator" w:id="0">
    <w:p w14:paraId="7D545DAD" w14:textId="77777777" w:rsidR="0084576F" w:rsidRDefault="0084576F" w:rsidP="00322CA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D9E"/>
    <w:rsid w:val="00167B62"/>
    <w:rsid w:val="00191DBF"/>
    <w:rsid w:val="001D42C8"/>
    <w:rsid w:val="001D71CA"/>
    <w:rsid w:val="00265048"/>
    <w:rsid w:val="00322CA9"/>
    <w:rsid w:val="00411E55"/>
    <w:rsid w:val="00477C0E"/>
    <w:rsid w:val="0084576F"/>
    <w:rsid w:val="00872D9E"/>
    <w:rsid w:val="009F4373"/>
    <w:rsid w:val="00A7404F"/>
    <w:rsid w:val="00AC2FE4"/>
    <w:rsid w:val="00D4341D"/>
    <w:rsid w:val="00D75D91"/>
    <w:rsid w:val="00DB6FB2"/>
    <w:rsid w:val="00DD7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9EB76B"/>
  <w15:chartTrackingRefBased/>
  <w15:docId w15:val="{0E0AB22D-A44F-47AB-B917-B72798E62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2D9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D42C8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1D42C8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322CA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322CA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22CA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22CA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yann@ntsu.edu.tw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settings" Target="settings.xml"/><Relationship Id="rId16" Type="http://schemas.openxmlformats.org/officeDocument/2006/relationships/image" Target="media/image9.jpg"/><Relationship Id="rId1" Type="http://schemas.openxmlformats.org/officeDocument/2006/relationships/styles" Target="styles.xml"/><Relationship Id="rId6" Type="http://schemas.openxmlformats.org/officeDocument/2006/relationships/hyperlink" Target="mailto:yann@ntsu.edu.tw" TargetMode="External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7</Pages>
  <Words>193</Words>
  <Characters>1104</Characters>
  <Application>Microsoft Office Word</Application>
  <DocSecurity>0</DocSecurity>
  <Lines>9</Lines>
  <Paragraphs>2</Paragraphs>
  <ScaleCrop>false</ScaleCrop>
  <Company/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晏才傑</dc:creator>
  <cp:keywords/>
  <dc:description/>
  <cp:lastModifiedBy>晏才傑</cp:lastModifiedBy>
  <cp:revision>3</cp:revision>
  <cp:lastPrinted>2023-03-01T09:55:00Z</cp:lastPrinted>
  <dcterms:created xsi:type="dcterms:W3CDTF">2023-03-01T03:50:00Z</dcterms:created>
  <dcterms:modified xsi:type="dcterms:W3CDTF">2023-03-03T04:34:00Z</dcterms:modified>
</cp:coreProperties>
</file>